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9" w:rsidRDefault="007E0EE9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5108C8CC" wp14:editId="590C179E">
            <wp:extent cx="6391275" cy="1033772"/>
            <wp:effectExtent l="0" t="0" r="0" b="0"/>
            <wp:docPr id="1" name="Immagine 1" descr="Testata grafica della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 grafica della pag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5A" w:rsidRDefault="00F51448" w:rsidP="0082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40678E">
        <w:rPr>
          <w:rFonts w:ascii="Times New Roman" w:hAnsi="Times New Roman" w:cs="Times New Roman"/>
          <w:bCs/>
          <w:iCs/>
          <w:sz w:val="40"/>
          <w:szCs w:val="40"/>
        </w:rPr>
        <w:t>Nota informativa</w:t>
      </w:r>
    </w:p>
    <w:p w:rsidR="003F1973" w:rsidRPr="00822C5A" w:rsidRDefault="00822C5A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F51448" w:rsidRPr="00822C5A">
        <w:rPr>
          <w:rFonts w:ascii="Times New Roman" w:hAnsi="Times New Roman" w:cs="Times New Roman"/>
          <w:bCs/>
          <w:iCs/>
          <w:sz w:val="24"/>
          <w:szCs w:val="24"/>
        </w:rPr>
        <w:t>Allegato 1 al modulo di consenso alla vaccinazione anti CoViD-19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da: Ministero della Salute 0042164-24/12/2020-DGPRE-DGPRE-P)</w:t>
      </w:r>
    </w:p>
    <w:p w:rsidR="0040678E" w:rsidRPr="00F51448" w:rsidRDefault="0040678E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1. Il vaccino “Pfizer-</w:t>
      </w:r>
      <w:proofErr w:type="spellStart"/>
      <w:r w:rsidRPr="0040678E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40678E">
        <w:rPr>
          <w:rFonts w:ascii="Times New Roman" w:hAnsi="Times New Roman" w:cs="Times New Roman"/>
          <w:sz w:val="28"/>
          <w:szCs w:val="28"/>
        </w:rPr>
        <w:t xml:space="preserve"> COVID-19” è usato al fine di prevenire la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malattia COVID-19 causata dal virus SARS-CoV-2.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2. Il vaccino induce il nostro organismo ad attivare un meccanismo di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protezione (quale la produzione di anticorpi) capace di prevenire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l’ingresso nelle nostre cellule del virus responsabile di COVID-19 e di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prevenire quindi l’insorgere della malattia.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3. Il vaccino “Pfizer-</w:t>
      </w:r>
      <w:proofErr w:type="spellStart"/>
      <w:r w:rsidRPr="0040678E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40678E">
        <w:rPr>
          <w:rFonts w:ascii="Times New Roman" w:hAnsi="Times New Roman" w:cs="Times New Roman"/>
          <w:sz w:val="28"/>
          <w:szCs w:val="28"/>
        </w:rPr>
        <w:t xml:space="preserve"> COVID-19” può essere somministrato a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partire dai 16 anni d’età.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4. Il vaccino non può essere somministrato alle donne in gravidanza e in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fase di allattamento.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5. Il vaccino è somministrato mediante iniezione nella parte alta del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braccio.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Esso richiede 2 dosi, a distanza di 21 giorni l’una dall’altra.</w:t>
      </w:r>
    </w:p>
    <w:p w:rsidR="00F51448" w:rsidRPr="0040678E" w:rsidRDefault="00F51448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78E">
        <w:rPr>
          <w:rFonts w:ascii="Times New Roman" w:hAnsi="Times New Roman" w:cs="Times New Roman"/>
          <w:b/>
          <w:bCs/>
          <w:sz w:val="28"/>
          <w:szCs w:val="28"/>
        </w:rPr>
        <w:t xml:space="preserve">È molto importante che </w:t>
      </w:r>
      <w:r w:rsidRPr="00406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Lei </w:t>
      </w:r>
      <w:r w:rsidRPr="0040678E">
        <w:rPr>
          <w:rFonts w:ascii="Times New Roman" w:hAnsi="Times New Roman" w:cs="Times New Roman"/>
          <w:b/>
          <w:bCs/>
          <w:sz w:val="28"/>
          <w:szCs w:val="28"/>
        </w:rPr>
        <w:t>si ripresenti per la seconda</w:t>
      </w:r>
      <w:r w:rsidR="00F51448" w:rsidRPr="0040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b/>
          <w:bCs/>
          <w:sz w:val="28"/>
          <w:szCs w:val="28"/>
        </w:rPr>
        <w:t>somministrazione, altrimenti il vaccino potrebbe non funzionare.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Qualora dimenticasse di tornare alla data prestabilita per la seconda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somministrazione si rivolga al suo Medico curante o alla struttura che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le ha somministrato la prima dose.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6. Possono essere necessari fino a 7 giorni dopo la seconda dose del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vaccino per sviluppare la protezione contro il COVID-19.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I</w:t>
      </w:r>
      <w:r w:rsidRPr="0040678E">
        <w:rPr>
          <w:rFonts w:ascii="Times New Roman" w:hAnsi="Times New Roman" w:cs="Times New Roman"/>
          <w:sz w:val="28"/>
          <w:szCs w:val="28"/>
        </w:rPr>
        <w:t>l vaccino potrebbe non proteggere completamente tutti coloro che lo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ricevono. Infatti l’efficacia stimata dalle sperimentazioni cliniche (dopo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due dosi di vaccino) è del 95% e potrebbe essere inferiore in persone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con problemi immunitari.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 xml:space="preserve">Anche dopo somministrazione di entrambe le dosi del vaccino, </w:t>
      </w:r>
      <w:r w:rsidRPr="0040678E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="00F51448" w:rsidRPr="0040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b/>
          <w:bCs/>
          <w:sz w:val="28"/>
          <w:szCs w:val="28"/>
        </w:rPr>
        <w:t xml:space="preserve">raccomanda </w:t>
      </w:r>
      <w:r w:rsidRPr="0040678E">
        <w:rPr>
          <w:rFonts w:ascii="Times New Roman" w:hAnsi="Times New Roman" w:cs="Times New Roman"/>
          <w:sz w:val="28"/>
          <w:szCs w:val="28"/>
        </w:rPr>
        <w:t>di continuare a seguire scrupolosamente le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i/>
          <w:iCs/>
          <w:sz w:val="28"/>
          <w:szCs w:val="28"/>
        </w:rPr>
        <w:t>raccomandazioni delle autorità locali per la sanità pubblica</w:t>
      </w:r>
      <w:r w:rsidRPr="0040678E">
        <w:rPr>
          <w:rFonts w:ascii="Times New Roman" w:hAnsi="Times New Roman" w:cs="Times New Roman"/>
          <w:sz w:val="28"/>
          <w:szCs w:val="28"/>
        </w:rPr>
        <w:t>, al fine di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prevenire la diffusione del COVID-19.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7. Il vaccino Pfizer-</w:t>
      </w:r>
      <w:proofErr w:type="spellStart"/>
      <w:r w:rsidRPr="0040678E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40678E">
        <w:rPr>
          <w:rFonts w:ascii="Times New Roman" w:hAnsi="Times New Roman" w:cs="Times New Roman"/>
          <w:sz w:val="28"/>
          <w:szCs w:val="28"/>
        </w:rPr>
        <w:t xml:space="preserve"> COVID-19 contiene un RNA messaggero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che non può propagare se stesso nelle cellule dell’ospite, ma induce la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sintesi di antigeni del virus SARS-CoV-2 (che esso stesso codifica).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Gli antigeni S del virus stimolano la risposta anticorpale del vaccinato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con produzione di anticorpi neutralizzanti.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L’</w:t>
      </w:r>
      <w:r w:rsidRPr="0040678E">
        <w:rPr>
          <w:rFonts w:ascii="Times New Roman" w:hAnsi="Times New Roman" w:cs="Times New Roman"/>
          <w:sz w:val="28"/>
          <w:szCs w:val="28"/>
        </w:rPr>
        <w:t>RNA messaggero è racchiuso in liposomi formati da ALC-0315 e ALC-0159 per facilitare l’ingresso nelle cellule</w:t>
      </w:r>
      <w:r w:rsidR="00F51448" w:rsidRPr="0040678E">
        <w:rPr>
          <w:rFonts w:ascii="Times New Roman" w:hAnsi="Times New Roman" w:cs="Times New Roman"/>
          <w:sz w:val="28"/>
          <w:szCs w:val="28"/>
        </w:rPr>
        <w:t>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Il vaccino contiene inoltre altri eccipienti: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􀁸 1,2-Distearoyl-sn-glycero-3-phosphocholine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􀁸 colesterolo</w:t>
      </w:r>
    </w:p>
    <w:p w:rsidR="00822C5A" w:rsidRDefault="003F1973" w:rsidP="00822C5A">
      <w:pPr>
        <w:pStyle w:val="Pidipagina"/>
        <w:rPr>
          <w:rFonts w:ascii="Times New Roman" w:hAnsi="Times New Roman"/>
          <w:sz w:val="28"/>
          <w:szCs w:val="28"/>
        </w:rPr>
      </w:pPr>
      <w:r w:rsidRPr="0040678E">
        <w:rPr>
          <w:rFonts w:ascii="Times New Roman" w:hAnsi="Times New Roman"/>
          <w:sz w:val="28"/>
          <w:szCs w:val="28"/>
        </w:rPr>
        <w:t>􀁸 sodio fosfato bibasico diidrato</w:t>
      </w:r>
    </w:p>
    <w:p w:rsidR="00822C5A" w:rsidRDefault="00822C5A" w:rsidP="00822C5A">
      <w:pPr>
        <w:pStyle w:val="Pidipagina"/>
        <w:rPr>
          <w:rFonts w:ascii="Times New Roman" w:hAnsi="Times New Roman"/>
          <w:sz w:val="28"/>
          <w:szCs w:val="28"/>
        </w:rPr>
      </w:pPr>
    </w:p>
    <w:p w:rsidR="00822C5A" w:rsidRDefault="00822C5A" w:rsidP="00822C5A">
      <w:pPr>
        <w:pStyle w:val="Pidipagina"/>
      </w:pPr>
      <w:r w:rsidRPr="00822C5A">
        <w:rPr>
          <w:b/>
          <w:sz w:val="16"/>
        </w:rPr>
        <w:t xml:space="preserve"> </w:t>
      </w:r>
      <w:r w:rsidRPr="000B40E2">
        <w:rPr>
          <w:b/>
          <w:sz w:val="16"/>
        </w:rPr>
        <w:t xml:space="preserve">Asl Roma </w:t>
      </w:r>
      <w:r>
        <w:rPr>
          <w:b/>
          <w:sz w:val="16"/>
        </w:rPr>
        <w:t xml:space="preserve">5 </w:t>
      </w:r>
      <w:r w:rsidRPr="000B40E2">
        <w:rPr>
          <w:sz w:val="16"/>
        </w:rPr>
        <w:t>Via Acqua</w:t>
      </w:r>
      <w:r>
        <w:rPr>
          <w:sz w:val="16"/>
        </w:rPr>
        <w:t xml:space="preserve">regna 1/15      </w:t>
      </w:r>
      <w:r>
        <w:rPr>
          <w:sz w:val="16"/>
        </w:rPr>
        <w:t>00019 Tivoli     t +39.0774.317711-www.</w:t>
      </w:r>
      <w:r>
        <w:rPr>
          <w:sz w:val="16"/>
        </w:rPr>
        <w:t>aslroma5</w:t>
      </w:r>
      <w:r w:rsidRPr="000B40E2">
        <w:rPr>
          <w:sz w:val="16"/>
        </w:rPr>
        <w:t>.it</w:t>
      </w:r>
      <w:r>
        <w:rPr>
          <w:sz w:val="16"/>
        </w:rPr>
        <w:t xml:space="preserve"> </w:t>
      </w:r>
      <w:r w:rsidRPr="000B40E2">
        <w:rPr>
          <w:sz w:val="16"/>
        </w:rPr>
        <w:t xml:space="preserve">                        </w:t>
      </w:r>
      <w:proofErr w:type="spellStart"/>
      <w:r w:rsidRPr="000B40E2">
        <w:rPr>
          <w:sz w:val="16"/>
        </w:rPr>
        <w:t>p.iva</w:t>
      </w:r>
      <w:proofErr w:type="spellEnd"/>
      <w:r w:rsidRPr="000B40E2">
        <w:rPr>
          <w:sz w:val="16"/>
        </w:rPr>
        <w:t xml:space="preserve"> 04733471009</w:t>
      </w:r>
    </w:p>
    <w:p w:rsidR="003F1973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C5A" w:rsidRPr="0040678E" w:rsidRDefault="00822C5A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􀁸 fosfato monobasico di potassio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􀁸 cloruro di potassio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􀁸 cloruro di sodio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􀁸 saccarosio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􀁸 acqua per preparazioni iniettabili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 xml:space="preserve">8. Il vaccino può causare </w:t>
      </w:r>
      <w:r w:rsidRPr="0040678E">
        <w:rPr>
          <w:rFonts w:ascii="Times New Roman" w:hAnsi="Times New Roman" w:cs="Times New Roman"/>
          <w:b/>
          <w:bCs/>
          <w:sz w:val="28"/>
          <w:szCs w:val="28"/>
        </w:rPr>
        <w:t>reazioni avverse</w:t>
      </w:r>
      <w:r w:rsidRPr="0040678E">
        <w:rPr>
          <w:rFonts w:ascii="Times New Roman" w:hAnsi="Times New Roman" w:cs="Times New Roman"/>
          <w:sz w:val="28"/>
          <w:szCs w:val="28"/>
        </w:rPr>
        <w:t>.</w:t>
      </w:r>
      <w:r w:rsidR="0040678E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Tali reazioni possono essere: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b/>
          <w:bCs/>
          <w:sz w:val="28"/>
          <w:szCs w:val="28"/>
        </w:rPr>
        <w:t xml:space="preserve">Molto comuni </w:t>
      </w:r>
      <w:r w:rsidRPr="0040678E">
        <w:rPr>
          <w:rFonts w:ascii="Times New Roman" w:hAnsi="Times New Roman" w:cs="Times New Roman"/>
          <w:sz w:val="28"/>
          <w:szCs w:val="28"/>
        </w:rPr>
        <w:t>(possono interessare più di 1 paziente su 10):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dolore, arrossamento, gonfiore nel sito di iniezione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stanchezza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mal di testa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dolori muscolari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brividi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dolori articolari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febbre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b/>
          <w:bCs/>
          <w:sz w:val="28"/>
          <w:szCs w:val="28"/>
        </w:rPr>
        <w:t xml:space="preserve">Non comuni </w:t>
      </w:r>
      <w:r w:rsidRPr="0040678E">
        <w:rPr>
          <w:rFonts w:ascii="Times New Roman" w:hAnsi="Times New Roman" w:cs="Times New Roman"/>
          <w:sz w:val="28"/>
          <w:szCs w:val="28"/>
        </w:rPr>
        <w:t>(possono interessare fino a 1 paziente su 100):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ingrossamento dei linfonodi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78E">
        <w:rPr>
          <w:rFonts w:ascii="Times New Roman" w:hAnsi="Times New Roman" w:cs="Times New Roman"/>
          <w:b/>
          <w:bCs/>
          <w:sz w:val="28"/>
          <w:szCs w:val="28"/>
        </w:rPr>
        <w:t>Rare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 xml:space="preserve">Sono state segnalate alcune rare gravi </w:t>
      </w:r>
      <w:r w:rsidRPr="00406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reazioni allergiche </w:t>
      </w:r>
      <w:r w:rsidRPr="0040678E">
        <w:rPr>
          <w:rFonts w:ascii="Times New Roman" w:hAnsi="Times New Roman" w:cs="Times New Roman"/>
          <w:sz w:val="28"/>
          <w:szCs w:val="28"/>
        </w:rPr>
        <w:t>in seguito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alla somministrazione del vaccino Pfizer-</w:t>
      </w:r>
      <w:proofErr w:type="spellStart"/>
      <w:r w:rsidRPr="0040678E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40678E">
        <w:rPr>
          <w:rFonts w:ascii="Times New Roman" w:hAnsi="Times New Roman" w:cs="Times New Roman"/>
          <w:sz w:val="28"/>
          <w:szCs w:val="28"/>
        </w:rPr>
        <w:t xml:space="preserve"> COVID-19 durante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la vaccinazione di massa, al di fuori degli studi clinici.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I sintomi di una reazione allergica includono: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orticaria (protuberanze sulla pelle che sono spesso molto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pruriginose);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gonfiore del viso, della lingua o della gola;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• respirazione difficoltosa.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In caso di sintomi gravi o sintomi che potrebbero essere correlati ad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una reazione allergica, consultare immediatamente il proprio Medico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curante o ricorrere a strutture di pronto soccorso.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Negli studi clinici non sono stati osservati decessi correlati alla</w:t>
      </w:r>
      <w:r w:rsidR="00F51448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vaccinazione.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678E">
        <w:rPr>
          <w:rFonts w:ascii="Times New Roman" w:hAnsi="Times New Roman" w:cs="Times New Roman"/>
          <w:i/>
          <w:iCs/>
          <w:sz w:val="28"/>
          <w:szCs w:val="28"/>
        </w:rPr>
        <w:t>L’elenco di reazioni avverse sovraesposto non è esaustivo di tutti i</w:t>
      </w:r>
      <w:r w:rsidR="00F51448" w:rsidRPr="00406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i/>
          <w:iCs/>
          <w:sz w:val="28"/>
          <w:szCs w:val="28"/>
        </w:rPr>
        <w:t>possibili effetti indesiderati che potrebbero manifestarsi durante</w:t>
      </w:r>
      <w:r w:rsidR="00F51448" w:rsidRPr="00406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i/>
          <w:iCs/>
          <w:sz w:val="28"/>
          <w:szCs w:val="28"/>
        </w:rPr>
        <w:t>l'assunzione del vaccino Pfizer-</w:t>
      </w:r>
      <w:proofErr w:type="spellStart"/>
      <w:r w:rsidRPr="0040678E">
        <w:rPr>
          <w:rFonts w:ascii="Times New Roman" w:hAnsi="Times New Roman" w:cs="Times New Roman"/>
          <w:i/>
          <w:iCs/>
          <w:sz w:val="28"/>
          <w:szCs w:val="28"/>
        </w:rPr>
        <w:t>BioNTech</w:t>
      </w:r>
      <w:proofErr w:type="spellEnd"/>
      <w:r w:rsidRPr="0040678E">
        <w:rPr>
          <w:rFonts w:ascii="Times New Roman" w:hAnsi="Times New Roman" w:cs="Times New Roman"/>
          <w:i/>
          <w:iCs/>
          <w:sz w:val="28"/>
          <w:szCs w:val="28"/>
        </w:rPr>
        <w:t xml:space="preserve"> COVID-19.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678E">
        <w:rPr>
          <w:rFonts w:ascii="Times New Roman" w:hAnsi="Times New Roman" w:cs="Times New Roman"/>
          <w:i/>
          <w:iCs/>
          <w:sz w:val="28"/>
          <w:szCs w:val="28"/>
        </w:rPr>
        <w:t>Se Lei manifesta un qualsiasi effetto indesiderato non elencato informi</w:t>
      </w:r>
      <w:r w:rsidR="0040678E" w:rsidRPr="00406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i/>
          <w:iCs/>
          <w:sz w:val="28"/>
          <w:szCs w:val="28"/>
        </w:rPr>
        <w:t>immediatamente il proprio Medico curante.</w:t>
      </w:r>
    </w:p>
    <w:p w:rsidR="003F1973" w:rsidRPr="0040678E" w:rsidRDefault="003F1973" w:rsidP="003F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9. Non si può contrarre la malattia COVID-19 in seguito alla</w:t>
      </w:r>
      <w:r w:rsidR="0040678E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somministrazione del vaccino perché l’</w:t>
      </w:r>
      <w:proofErr w:type="spellStart"/>
      <w:r w:rsidRPr="0040678E">
        <w:rPr>
          <w:rFonts w:ascii="Times New Roman" w:hAnsi="Times New Roman" w:cs="Times New Roman"/>
          <w:sz w:val="28"/>
          <w:szCs w:val="28"/>
        </w:rPr>
        <w:t>RNAm</w:t>
      </w:r>
      <w:proofErr w:type="spellEnd"/>
      <w:r w:rsidRPr="0040678E">
        <w:rPr>
          <w:rFonts w:ascii="Times New Roman" w:hAnsi="Times New Roman" w:cs="Times New Roman"/>
          <w:sz w:val="28"/>
          <w:szCs w:val="28"/>
        </w:rPr>
        <w:t xml:space="preserve"> inoculato non può</w:t>
      </w:r>
      <w:r w:rsidR="0040678E" w:rsidRPr="0040678E">
        <w:rPr>
          <w:rFonts w:ascii="Times New Roman" w:hAnsi="Times New Roman" w:cs="Times New Roman"/>
          <w:sz w:val="28"/>
          <w:szCs w:val="28"/>
        </w:rPr>
        <w:t xml:space="preserve"> </w:t>
      </w:r>
      <w:r w:rsidRPr="0040678E">
        <w:rPr>
          <w:rFonts w:ascii="Times New Roman" w:hAnsi="Times New Roman" w:cs="Times New Roman"/>
          <w:sz w:val="28"/>
          <w:szCs w:val="28"/>
        </w:rPr>
        <w:t>indurre la replicazione del virus.</w:t>
      </w:r>
    </w:p>
    <w:p w:rsidR="008A0508" w:rsidRDefault="003F1973" w:rsidP="003F1973">
      <w:pPr>
        <w:rPr>
          <w:rFonts w:ascii="Times New Roman" w:hAnsi="Times New Roman" w:cs="Times New Roman"/>
          <w:sz w:val="28"/>
          <w:szCs w:val="28"/>
        </w:rPr>
      </w:pPr>
      <w:r w:rsidRPr="0040678E">
        <w:rPr>
          <w:rFonts w:ascii="Times New Roman" w:hAnsi="Times New Roman" w:cs="Times New Roman"/>
          <w:sz w:val="28"/>
          <w:szCs w:val="28"/>
        </w:rPr>
        <w:t>10. Non è possibile al momento prevedere danni a lunga distanza.</w:t>
      </w:r>
    </w:p>
    <w:p w:rsidR="00822C5A" w:rsidRDefault="00822C5A" w:rsidP="003F1973">
      <w:pPr>
        <w:rPr>
          <w:rFonts w:ascii="Times New Roman" w:hAnsi="Times New Roman" w:cs="Times New Roman"/>
          <w:sz w:val="28"/>
          <w:szCs w:val="28"/>
        </w:rPr>
      </w:pPr>
    </w:p>
    <w:p w:rsidR="00822C5A" w:rsidRDefault="00822C5A" w:rsidP="003F1973">
      <w:pPr>
        <w:rPr>
          <w:rFonts w:ascii="Times New Roman" w:hAnsi="Times New Roman" w:cs="Times New Roman"/>
          <w:sz w:val="28"/>
          <w:szCs w:val="28"/>
        </w:rPr>
      </w:pPr>
    </w:p>
    <w:p w:rsidR="00822C5A" w:rsidRDefault="00822C5A" w:rsidP="003F1973">
      <w:pPr>
        <w:rPr>
          <w:rFonts w:ascii="Times New Roman" w:hAnsi="Times New Roman" w:cs="Times New Roman"/>
          <w:sz w:val="28"/>
          <w:szCs w:val="28"/>
        </w:rPr>
      </w:pPr>
    </w:p>
    <w:p w:rsidR="00822C5A" w:rsidRDefault="00822C5A" w:rsidP="003F1973">
      <w:pPr>
        <w:rPr>
          <w:rFonts w:ascii="Times New Roman" w:hAnsi="Times New Roman" w:cs="Times New Roman"/>
          <w:sz w:val="28"/>
          <w:szCs w:val="28"/>
        </w:rPr>
      </w:pPr>
    </w:p>
    <w:p w:rsidR="00822C5A" w:rsidRPr="0040678E" w:rsidRDefault="00822C5A" w:rsidP="00822C5A">
      <w:pPr>
        <w:pStyle w:val="Pidipagina"/>
        <w:rPr>
          <w:rFonts w:ascii="Times New Roman" w:hAnsi="Times New Roman"/>
          <w:sz w:val="28"/>
          <w:szCs w:val="28"/>
        </w:rPr>
      </w:pPr>
      <w:r w:rsidRPr="000B40E2">
        <w:rPr>
          <w:b/>
          <w:sz w:val="16"/>
        </w:rPr>
        <w:t xml:space="preserve">Asl Roma </w:t>
      </w:r>
      <w:r>
        <w:rPr>
          <w:b/>
          <w:sz w:val="16"/>
        </w:rPr>
        <w:t xml:space="preserve">5 </w:t>
      </w:r>
      <w:r w:rsidRPr="000B40E2">
        <w:rPr>
          <w:sz w:val="16"/>
        </w:rPr>
        <w:t>Via Acqua</w:t>
      </w:r>
      <w:r>
        <w:rPr>
          <w:sz w:val="16"/>
        </w:rPr>
        <w:t>regna 1/15      00019 Tivoli     t +39.0774.317711-www.aslroma5</w:t>
      </w:r>
      <w:r w:rsidRPr="000B40E2">
        <w:rPr>
          <w:sz w:val="16"/>
        </w:rPr>
        <w:t>.it</w:t>
      </w:r>
      <w:r>
        <w:rPr>
          <w:sz w:val="16"/>
        </w:rPr>
        <w:t xml:space="preserve"> </w:t>
      </w:r>
      <w:r w:rsidRPr="000B40E2">
        <w:rPr>
          <w:sz w:val="16"/>
        </w:rPr>
        <w:t xml:space="preserve">                        </w:t>
      </w:r>
      <w:proofErr w:type="spellStart"/>
      <w:r w:rsidRPr="000B40E2">
        <w:rPr>
          <w:sz w:val="16"/>
        </w:rPr>
        <w:t>p.iva</w:t>
      </w:r>
      <w:proofErr w:type="spellEnd"/>
      <w:r w:rsidRPr="000B40E2">
        <w:rPr>
          <w:sz w:val="16"/>
        </w:rPr>
        <w:t xml:space="preserve"> 04733471009</w:t>
      </w:r>
      <w:bookmarkStart w:id="0" w:name="_GoBack"/>
      <w:bookmarkEnd w:id="0"/>
    </w:p>
    <w:sectPr w:rsidR="00822C5A" w:rsidRPr="0040678E" w:rsidSect="00822C5A">
      <w:pgSz w:w="11906" w:h="16838"/>
      <w:pgMar w:top="1077" w:right="709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73"/>
    <w:rsid w:val="003F1973"/>
    <w:rsid w:val="0040678E"/>
    <w:rsid w:val="007E0EE9"/>
    <w:rsid w:val="00822C5A"/>
    <w:rsid w:val="008A0508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E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22C5A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C5A"/>
    <w:rPr>
      <w:rFonts w:ascii="Gill Sans" w:eastAsia="MS Mincho" w:hAnsi="Gill Sans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E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22C5A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C5A"/>
    <w:rPr>
      <w:rFonts w:ascii="Gill Sans" w:eastAsia="MS Mincho" w:hAnsi="Gill San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Dell'Orco</dc:creator>
  <cp:lastModifiedBy>Dell'Orco</cp:lastModifiedBy>
  <cp:revision>4</cp:revision>
  <dcterms:created xsi:type="dcterms:W3CDTF">2020-12-28T15:22:00Z</dcterms:created>
  <dcterms:modified xsi:type="dcterms:W3CDTF">2020-12-29T05:49:00Z</dcterms:modified>
</cp:coreProperties>
</file>